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E0" w:rsidRDefault="000B70E0" w:rsidP="002B1FE3">
      <w:pPr>
        <w:pStyle w:val="StandardBericht"/>
        <w:jc w:val="both"/>
      </w:pPr>
    </w:p>
    <w:p w:rsidR="000B70E0" w:rsidRDefault="00A6173E" w:rsidP="002B1FE3">
      <w:pPr>
        <w:pStyle w:val="berschrift1"/>
        <w:spacing w:after="260" w:line="260" w:lineRule="atLeast"/>
        <w:jc w:val="both"/>
      </w:pPr>
      <w:proofErr w:type="spellStart"/>
      <w:r>
        <w:t>Szenarioentwicklung</w:t>
      </w:r>
      <w:proofErr w:type="spellEnd"/>
    </w:p>
    <w:p w:rsidR="00867593" w:rsidRPr="00867593" w:rsidRDefault="00867593" w:rsidP="00867593">
      <w:pPr>
        <w:pStyle w:val="StandardBericht"/>
        <w:ind w:left="0"/>
        <w:rPr>
          <w:b/>
          <w:sz w:val="28"/>
          <w:szCs w:val="28"/>
        </w:rPr>
      </w:pPr>
      <w:r w:rsidRPr="00867593">
        <w:rPr>
          <w:b/>
          <w:sz w:val="28"/>
          <w:szCs w:val="28"/>
        </w:rPr>
        <w:t>Beispiel: Kulturförderverein</w:t>
      </w:r>
    </w:p>
    <w:p w:rsidR="00C82068" w:rsidRPr="002B1FE3" w:rsidRDefault="00C82068" w:rsidP="002B1FE3">
      <w:pPr>
        <w:pStyle w:val="StandardBericht"/>
        <w:ind w:left="0"/>
        <w:jc w:val="both"/>
        <w:rPr>
          <w:szCs w:val="22"/>
        </w:rPr>
      </w:pPr>
      <w:r w:rsidRPr="002B1FE3">
        <w:rPr>
          <w:szCs w:val="22"/>
        </w:rPr>
        <w:t>Der</w:t>
      </w:r>
      <w:r w:rsidR="008F5CEF" w:rsidRPr="002B1FE3">
        <w:rPr>
          <w:szCs w:val="22"/>
        </w:rPr>
        <w:t xml:space="preserve"> Kulturförderverein fördert Ausstellungen und Kulturabende in ländlichen Regionen. Seit geraumer Zeit hat der Verein ein stetiges Wachstum zu verzeichnen und überlegt deshalb, die Verwaltung zu professionalisieren und ein dauerhaft besetztes Büro einzurichten. Bevor eine so langfristige Entscheidung getroffen wird, möchte der Vorstand des Vereins mit Hilfe eine</w:t>
      </w:r>
      <w:r w:rsidR="00FE28B0" w:rsidRPr="002B1FE3">
        <w:rPr>
          <w:szCs w:val="22"/>
        </w:rPr>
        <w:t>r</w:t>
      </w:r>
      <w:r w:rsidR="008F5CEF" w:rsidRPr="002B1FE3">
        <w:rPr>
          <w:szCs w:val="22"/>
        </w:rPr>
        <w:t xml:space="preserve"> Szenarioentwicklung mögliche Zukunftstrends und Einflussfakt</w:t>
      </w:r>
      <w:r w:rsidR="002B1FE3">
        <w:rPr>
          <w:szCs w:val="22"/>
        </w:rPr>
        <w:t>oren besser überblicken können.</w:t>
      </w:r>
    </w:p>
    <w:p w:rsidR="001B1A00" w:rsidRPr="002B1FE3" w:rsidRDefault="004070BA" w:rsidP="002B1FE3">
      <w:pPr>
        <w:pStyle w:val="StandardBericht"/>
        <w:ind w:left="0"/>
        <w:jc w:val="both"/>
        <w:rPr>
          <w:szCs w:val="22"/>
        </w:rPr>
      </w:pPr>
      <w:r w:rsidRPr="002B1FE3">
        <w:rPr>
          <w:szCs w:val="22"/>
        </w:rPr>
        <w:t xml:space="preserve">Dazu hat der Vorstand einen Arbeitskreis „Szenarioentwicklung“ ins Leben gerufen, in dem neben einigen Vorstandsmitgliedern auch Nutzer sowie Fachexperten für den demografischen Wandel </w:t>
      </w:r>
      <w:r w:rsidR="00FE28B0" w:rsidRPr="002B1FE3">
        <w:rPr>
          <w:szCs w:val="22"/>
        </w:rPr>
        <w:t xml:space="preserve">und </w:t>
      </w:r>
      <w:r w:rsidRPr="002B1FE3">
        <w:rPr>
          <w:szCs w:val="22"/>
        </w:rPr>
        <w:t xml:space="preserve">die Kulturförderung vertreten sind. Diese verständigen sich darauf, in Anbetracht der verfügbaren Daten sowie der Mietdauer der in Betracht gezogenen Immobilie Szenarien bis zum Zeitpunkt 2030 zu entwickeln. Dabei sollen insbesondere der demografische Wandel sowie die Verstädterung als Trends </w:t>
      </w:r>
      <w:r w:rsidR="006C3D5A" w:rsidRPr="002B1FE3">
        <w:rPr>
          <w:szCs w:val="22"/>
        </w:rPr>
        <w:t>und</w:t>
      </w:r>
      <w:r w:rsidRPr="002B1FE3">
        <w:rPr>
          <w:szCs w:val="22"/>
        </w:rPr>
        <w:t xml:space="preserve"> mögliche politische und gesellschaftliche Einflussfaktoren einbezogen werden. </w:t>
      </w:r>
      <w:r w:rsidR="00C16237" w:rsidRPr="002B1FE3">
        <w:rPr>
          <w:szCs w:val="22"/>
        </w:rPr>
        <w:t>In einer SWOT-Analyse macht der Verein ein starkes Mitglieder- und Nutzerwachstum als zentrale Stärke aus. Er definiert den demografischen Wandel als Chance, die Verstädterung jedoch als Risiko. Zentrale Schwäche ist bislang die</w:t>
      </w:r>
      <w:r w:rsidR="007476DA" w:rsidRPr="002B1FE3">
        <w:rPr>
          <w:szCs w:val="22"/>
        </w:rPr>
        <w:t xml:space="preserve"> schlechte Erreichbarkeit des Vereins sowie die mangelnde Information über die Leistungsangebote. Die Trends werden auf Basis von verfügbaren Prognosen quantifiziert. Experten erwarten darüber hinaus, dass sich der Staat weiter aus der Kulturförderung zurück ziehen könnte, dass sich die Nachfrage nach Kulturgütern in den digitalen Raum verlagern könnte sowie </w:t>
      </w:r>
      <w:r w:rsidR="001B1A00" w:rsidRPr="002B1FE3">
        <w:rPr>
          <w:szCs w:val="22"/>
        </w:rPr>
        <w:t>ein wachsendes Mäzen</w:t>
      </w:r>
      <w:r w:rsidR="006C3D5A" w:rsidRPr="002B1FE3">
        <w:rPr>
          <w:szCs w:val="22"/>
        </w:rPr>
        <w:t>aten</w:t>
      </w:r>
      <w:r w:rsidR="001B1A00" w:rsidRPr="002B1FE3">
        <w:rPr>
          <w:szCs w:val="22"/>
        </w:rPr>
        <w:t xml:space="preserve">tum </w:t>
      </w:r>
      <w:r w:rsidR="00343715">
        <w:rPr>
          <w:szCs w:val="22"/>
        </w:rPr>
        <w:t>im Bereich der Kulturförderung.</w:t>
      </w:r>
    </w:p>
    <w:p w:rsidR="004070BA" w:rsidRPr="002B1FE3" w:rsidRDefault="001B1A00" w:rsidP="002B1FE3">
      <w:pPr>
        <w:pStyle w:val="StandardBericht"/>
        <w:ind w:left="0"/>
        <w:jc w:val="both"/>
        <w:rPr>
          <w:szCs w:val="22"/>
        </w:rPr>
      </w:pPr>
      <w:r w:rsidRPr="002B1FE3">
        <w:rPr>
          <w:szCs w:val="22"/>
        </w:rPr>
        <w:t>Aus diesen Trends und Einflussfaktoren entwickelt der Arbeitskreis verschiedene Szenarien, von denen drei in der Strategiebildung berücksichtigt werden:</w:t>
      </w:r>
    </w:p>
    <w:p w:rsidR="00127EE1" w:rsidRPr="002B1FE3" w:rsidRDefault="001B1A00" w:rsidP="002B1FE3">
      <w:pPr>
        <w:pStyle w:val="StandardBericht"/>
        <w:numPr>
          <w:ilvl w:val="0"/>
          <w:numId w:val="8"/>
        </w:numPr>
        <w:ind w:left="567" w:hanging="567"/>
        <w:jc w:val="both"/>
        <w:rPr>
          <w:szCs w:val="22"/>
        </w:rPr>
      </w:pPr>
      <w:r w:rsidRPr="002B1FE3">
        <w:rPr>
          <w:szCs w:val="22"/>
        </w:rPr>
        <w:t>Wahrscheinlichstes Szenario</w:t>
      </w:r>
    </w:p>
    <w:p w:rsidR="001B1A00" w:rsidRPr="002B1FE3" w:rsidRDefault="001B1A00" w:rsidP="002B1FE3">
      <w:pPr>
        <w:pStyle w:val="StandardBericht"/>
        <w:ind w:left="0"/>
        <w:jc w:val="both"/>
        <w:rPr>
          <w:szCs w:val="22"/>
        </w:rPr>
      </w:pPr>
      <w:r w:rsidRPr="002B1FE3">
        <w:rPr>
          <w:szCs w:val="22"/>
        </w:rPr>
        <w:t xml:space="preserve">Durch den demografischen Wandel </w:t>
      </w:r>
      <w:r w:rsidR="00343715">
        <w:rPr>
          <w:szCs w:val="22"/>
        </w:rPr>
        <w:t>wird</w:t>
      </w:r>
      <w:r w:rsidRPr="002B1FE3">
        <w:rPr>
          <w:szCs w:val="22"/>
        </w:rPr>
        <w:t xml:space="preserve"> die Zielgruppe </w:t>
      </w:r>
      <w:r w:rsidR="00343715">
        <w:rPr>
          <w:szCs w:val="22"/>
        </w:rPr>
        <w:t>für die unterstützten Kulturangebote</w:t>
      </w:r>
      <w:r w:rsidRPr="002B1FE3">
        <w:rPr>
          <w:szCs w:val="22"/>
        </w:rPr>
        <w:t xml:space="preserve"> </w:t>
      </w:r>
      <w:r w:rsidR="00343715">
        <w:rPr>
          <w:szCs w:val="22"/>
        </w:rPr>
        <w:t>größer</w:t>
      </w:r>
      <w:r w:rsidR="00B21103" w:rsidRPr="002B1FE3">
        <w:rPr>
          <w:szCs w:val="22"/>
        </w:rPr>
        <w:t>.</w:t>
      </w:r>
      <w:r w:rsidRPr="002B1FE3">
        <w:rPr>
          <w:szCs w:val="22"/>
        </w:rPr>
        <w:t xml:space="preserve"> Zugleich werden jedoch weniger Menschen im ländlichen Raum leben.</w:t>
      </w:r>
      <w:r w:rsidR="00343715">
        <w:rPr>
          <w:szCs w:val="22"/>
        </w:rPr>
        <w:t xml:space="preserve"> D</w:t>
      </w:r>
      <w:r w:rsidR="00B21103" w:rsidRPr="002B1FE3">
        <w:rPr>
          <w:szCs w:val="22"/>
        </w:rPr>
        <w:t xml:space="preserve">ie </w:t>
      </w:r>
      <w:r w:rsidR="007D2BDD" w:rsidRPr="002B1FE3">
        <w:rPr>
          <w:szCs w:val="22"/>
        </w:rPr>
        <w:t>M</w:t>
      </w:r>
      <w:r w:rsidR="00B21103" w:rsidRPr="002B1FE3">
        <w:rPr>
          <w:szCs w:val="22"/>
        </w:rPr>
        <w:t>itglieder</w:t>
      </w:r>
      <w:r w:rsidR="007D2BDD" w:rsidRPr="002B1FE3">
        <w:rPr>
          <w:szCs w:val="22"/>
        </w:rPr>
        <w:t>zahl bleibt daher konstant.</w:t>
      </w:r>
      <w:r w:rsidRPr="002B1FE3">
        <w:rPr>
          <w:szCs w:val="22"/>
        </w:rPr>
        <w:t xml:space="preserve"> </w:t>
      </w:r>
      <w:r w:rsidR="007D2BDD" w:rsidRPr="002B1FE3">
        <w:rPr>
          <w:szCs w:val="22"/>
        </w:rPr>
        <w:t>Auch</w:t>
      </w:r>
      <w:r w:rsidRPr="002B1FE3">
        <w:rPr>
          <w:szCs w:val="22"/>
        </w:rPr>
        <w:t xml:space="preserve"> wird die staatliche oder kommunale Kulturförderung weiter </w:t>
      </w:r>
      <w:r w:rsidR="00FE28B0" w:rsidRPr="002B1FE3">
        <w:rPr>
          <w:szCs w:val="22"/>
        </w:rPr>
        <w:t>ab</w:t>
      </w:r>
      <w:r w:rsidRPr="002B1FE3">
        <w:rPr>
          <w:szCs w:val="22"/>
        </w:rPr>
        <w:t>gebaut.</w:t>
      </w:r>
      <w:r w:rsidR="007D2BDD" w:rsidRPr="002B1FE3">
        <w:rPr>
          <w:szCs w:val="22"/>
        </w:rPr>
        <w:t xml:space="preserve"> Dadurch </w:t>
      </w:r>
      <w:r w:rsidR="00343715">
        <w:rPr>
          <w:szCs w:val="22"/>
        </w:rPr>
        <w:t>fokussier</w:t>
      </w:r>
      <w:r w:rsidR="006A108B">
        <w:rPr>
          <w:szCs w:val="22"/>
        </w:rPr>
        <w:t>en sich die Finanzierungsmöglichkeiten für den Verein auf Mitgliederbeiträge und Spenden</w:t>
      </w:r>
      <w:r w:rsidR="007D2BDD" w:rsidRPr="002B1FE3">
        <w:rPr>
          <w:szCs w:val="22"/>
        </w:rPr>
        <w:t xml:space="preserve">. Der Verein </w:t>
      </w:r>
      <w:r w:rsidR="006A108B">
        <w:rPr>
          <w:szCs w:val="22"/>
        </w:rPr>
        <w:t>kann auch weiterhin</w:t>
      </w:r>
      <w:r w:rsidR="007D2BDD" w:rsidRPr="002B1FE3">
        <w:rPr>
          <w:szCs w:val="22"/>
        </w:rPr>
        <w:t xml:space="preserve"> eine zentrale Funktion in </w:t>
      </w:r>
      <w:r w:rsidR="006A108B">
        <w:rPr>
          <w:szCs w:val="22"/>
        </w:rPr>
        <w:t>der ländlichen Kulturförderung übernehmen.</w:t>
      </w:r>
    </w:p>
    <w:p w:rsidR="00127EE1" w:rsidRPr="002B1FE3" w:rsidRDefault="001B1A00" w:rsidP="002B1FE3">
      <w:pPr>
        <w:pStyle w:val="StandardBericht"/>
        <w:numPr>
          <w:ilvl w:val="0"/>
          <w:numId w:val="8"/>
        </w:numPr>
        <w:ind w:left="567" w:hanging="567"/>
        <w:jc w:val="both"/>
        <w:rPr>
          <w:szCs w:val="22"/>
        </w:rPr>
      </w:pPr>
      <w:r w:rsidRPr="002B1FE3">
        <w:rPr>
          <w:szCs w:val="22"/>
        </w:rPr>
        <w:t>B</w:t>
      </w:r>
      <w:r w:rsidR="00343715">
        <w:rPr>
          <w:szCs w:val="22"/>
        </w:rPr>
        <w:t>est-Case-</w:t>
      </w:r>
      <w:r w:rsidRPr="002B1FE3">
        <w:rPr>
          <w:szCs w:val="22"/>
        </w:rPr>
        <w:t>Szenario</w:t>
      </w:r>
    </w:p>
    <w:p w:rsidR="001B1A00" w:rsidRDefault="007D2BDD" w:rsidP="002B1FE3">
      <w:pPr>
        <w:pStyle w:val="StandardBericht"/>
        <w:ind w:left="0"/>
        <w:jc w:val="both"/>
        <w:rPr>
          <w:szCs w:val="22"/>
        </w:rPr>
      </w:pPr>
      <w:r w:rsidRPr="002B1FE3">
        <w:rPr>
          <w:szCs w:val="22"/>
        </w:rPr>
        <w:t>Durch den demografischen Wandel nimmt die Zielgruppe deutlich zu; der Trend der Verstädterung ist weniger stark, so dass sich ein deutliches Wachstum der Interessenten</w:t>
      </w:r>
      <w:r w:rsidR="006A108B">
        <w:rPr>
          <w:szCs w:val="22"/>
        </w:rPr>
        <w:t>- und Mitglieder</w:t>
      </w:r>
      <w:r w:rsidRPr="002B1FE3">
        <w:rPr>
          <w:szCs w:val="22"/>
        </w:rPr>
        <w:t xml:space="preserve">zahl ergibt. Auch schafft es der Verein durch seine verbesserte Infrastruktur </w:t>
      </w:r>
      <w:r w:rsidR="006A108B">
        <w:rPr>
          <w:szCs w:val="22"/>
        </w:rPr>
        <w:t xml:space="preserve">stärker als bisher </w:t>
      </w:r>
      <w:r w:rsidRPr="002B1FE3">
        <w:rPr>
          <w:szCs w:val="22"/>
        </w:rPr>
        <w:t>von der öffentlichen Hand als Partner der ländlichen Kul</w:t>
      </w:r>
      <w:r w:rsidR="006A108B">
        <w:rPr>
          <w:szCs w:val="22"/>
        </w:rPr>
        <w:t xml:space="preserve">turförderung anerkannt und </w:t>
      </w:r>
      <w:r w:rsidRPr="002B1FE3">
        <w:rPr>
          <w:szCs w:val="22"/>
        </w:rPr>
        <w:t>von dieser gefördert</w:t>
      </w:r>
      <w:r w:rsidR="006A108B">
        <w:rPr>
          <w:szCs w:val="22"/>
        </w:rPr>
        <w:t xml:space="preserve"> zu werden</w:t>
      </w:r>
      <w:r w:rsidRPr="002B1FE3">
        <w:rPr>
          <w:szCs w:val="22"/>
        </w:rPr>
        <w:t xml:space="preserve">. </w:t>
      </w:r>
      <w:r w:rsidR="006C3D5A" w:rsidRPr="002B1FE3">
        <w:rPr>
          <w:szCs w:val="22"/>
        </w:rPr>
        <w:t>Ebenso</w:t>
      </w:r>
      <w:r w:rsidRPr="002B1FE3">
        <w:rPr>
          <w:szCs w:val="22"/>
        </w:rPr>
        <w:t xml:space="preserve"> gelingt es, private Großspender zu gewinnen. Dadurch ist die Finanzierung des Vereins langfristig gesichert und die Vereinsinfrastruktur kann weiter ausgebaut werden.</w:t>
      </w:r>
    </w:p>
    <w:p w:rsidR="006A108B" w:rsidRDefault="006A108B">
      <w:pPr>
        <w:spacing w:after="200" w:line="276" w:lineRule="auto"/>
        <w:rPr>
          <w:szCs w:val="22"/>
        </w:rPr>
      </w:pPr>
      <w:r>
        <w:rPr>
          <w:szCs w:val="22"/>
        </w:rPr>
        <w:br w:type="page"/>
      </w:r>
    </w:p>
    <w:p w:rsidR="006A108B" w:rsidRPr="002B1FE3" w:rsidRDefault="006A108B" w:rsidP="002B1FE3">
      <w:pPr>
        <w:pStyle w:val="StandardBericht"/>
        <w:ind w:left="0"/>
        <w:jc w:val="both"/>
        <w:rPr>
          <w:szCs w:val="22"/>
        </w:rPr>
      </w:pPr>
    </w:p>
    <w:p w:rsidR="00127EE1" w:rsidRPr="002B1FE3" w:rsidRDefault="00343715" w:rsidP="002B1FE3">
      <w:pPr>
        <w:pStyle w:val="StandardBericht"/>
        <w:numPr>
          <w:ilvl w:val="0"/>
          <w:numId w:val="8"/>
        </w:numPr>
        <w:ind w:left="567" w:hanging="567"/>
        <w:jc w:val="both"/>
        <w:rPr>
          <w:szCs w:val="22"/>
        </w:rPr>
      </w:pPr>
      <w:proofErr w:type="spellStart"/>
      <w:r>
        <w:rPr>
          <w:szCs w:val="22"/>
        </w:rPr>
        <w:t>Worst</w:t>
      </w:r>
      <w:proofErr w:type="spellEnd"/>
      <w:r>
        <w:rPr>
          <w:szCs w:val="22"/>
        </w:rPr>
        <w:t>-Case-</w:t>
      </w:r>
      <w:r w:rsidR="001B1A00" w:rsidRPr="002B1FE3">
        <w:rPr>
          <w:szCs w:val="22"/>
        </w:rPr>
        <w:t>Szenario</w:t>
      </w:r>
    </w:p>
    <w:p w:rsidR="001B1A00" w:rsidRPr="002B1FE3" w:rsidRDefault="001B1A00" w:rsidP="002B1FE3">
      <w:pPr>
        <w:pStyle w:val="StandardBericht"/>
        <w:ind w:left="0"/>
        <w:jc w:val="both"/>
        <w:rPr>
          <w:szCs w:val="22"/>
        </w:rPr>
      </w:pPr>
      <w:r w:rsidRPr="002B1FE3">
        <w:rPr>
          <w:szCs w:val="22"/>
        </w:rPr>
        <w:t xml:space="preserve">Zwar werden durch den demografischen Wandel mehr Menschen in der für </w:t>
      </w:r>
      <w:r w:rsidR="0049654D">
        <w:rPr>
          <w:szCs w:val="22"/>
        </w:rPr>
        <w:t>die Kulturangebote</w:t>
      </w:r>
      <w:r w:rsidRPr="002B1FE3">
        <w:rPr>
          <w:szCs w:val="22"/>
        </w:rPr>
        <w:t xml:space="preserve"> des Vereins relevanten Zielgruppe </w:t>
      </w:r>
      <w:r w:rsidR="0049654D">
        <w:rPr>
          <w:szCs w:val="22"/>
        </w:rPr>
        <w:t>vertreten sein; d</w:t>
      </w:r>
      <w:r w:rsidR="00B21103" w:rsidRPr="002B1FE3">
        <w:rPr>
          <w:szCs w:val="22"/>
        </w:rPr>
        <w:t xml:space="preserve">ie Nachfrage nach Kulturangeboten auf dem Land </w:t>
      </w:r>
      <w:r w:rsidR="0049654D">
        <w:rPr>
          <w:szCs w:val="22"/>
        </w:rPr>
        <w:t xml:space="preserve">wird </w:t>
      </w:r>
      <w:r w:rsidR="00B21103" w:rsidRPr="002B1FE3">
        <w:rPr>
          <w:szCs w:val="22"/>
        </w:rPr>
        <w:t>durch die Verstädterung sowie die Verlage</w:t>
      </w:r>
      <w:r w:rsidR="0049654D">
        <w:rPr>
          <w:szCs w:val="22"/>
        </w:rPr>
        <w:t>rung in den digitalen Raum stärker</w:t>
      </w:r>
      <w:r w:rsidR="00B21103" w:rsidRPr="002B1FE3">
        <w:rPr>
          <w:szCs w:val="22"/>
        </w:rPr>
        <w:t xml:space="preserve"> ab</w:t>
      </w:r>
      <w:r w:rsidR="0049654D">
        <w:rPr>
          <w:szCs w:val="22"/>
        </w:rPr>
        <w:t>nehmen</w:t>
      </w:r>
      <w:r w:rsidR="00B21103" w:rsidRPr="002B1FE3">
        <w:rPr>
          <w:szCs w:val="22"/>
        </w:rPr>
        <w:t xml:space="preserve">. Der Verein hat daher mit einem starken Mitgliederrückgang sowie </w:t>
      </w:r>
      <w:r w:rsidR="0049654D">
        <w:rPr>
          <w:szCs w:val="22"/>
        </w:rPr>
        <w:t>entsprechenden Beitragsausfällen</w:t>
      </w:r>
      <w:r w:rsidR="00B21103" w:rsidRPr="002B1FE3">
        <w:rPr>
          <w:szCs w:val="22"/>
        </w:rPr>
        <w:t xml:space="preserve"> zu kämpfen.</w:t>
      </w:r>
      <w:r w:rsidR="0049654D">
        <w:rPr>
          <w:szCs w:val="22"/>
        </w:rPr>
        <w:t xml:space="preserve"> Hinzu kommt ein weiterer Rückgang der öffentlichen Fördermittel.</w:t>
      </w:r>
    </w:p>
    <w:p w:rsidR="007D2BDD" w:rsidRPr="002B1FE3" w:rsidRDefault="007D2BDD" w:rsidP="002B1FE3">
      <w:pPr>
        <w:pStyle w:val="StandardBericht"/>
        <w:ind w:left="0"/>
        <w:jc w:val="both"/>
        <w:rPr>
          <w:szCs w:val="22"/>
        </w:rPr>
      </w:pPr>
      <w:r w:rsidRPr="002B1FE3">
        <w:rPr>
          <w:szCs w:val="22"/>
        </w:rPr>
        <w:t xml:space="preserve">Angesichts dieser drei Szenarien entscheidet sich die Vereinsführung für eine Anmietung des Büros sowie den Aufbau einer professionellen Verwaltung, die aus den derzeitigen Mitgliedsbeiträgen und Spenden </w:t>
      </w:r>
      <w:r w:rsidR="0049654D">
        <w:rPr>
          <w:szCs w:val="22"/>
        </w:rPr>
        <w:t>finanziert werden kann und</w:t>
      </w:r>
      <w:r w:rsidRPr="002B1FE3">
        <w:rPr>
          <w:szCs w:val="22"/>
        </w:rPr>
        <w:t xml:space="preserve"> als Ansprechpartner für institutionelle Förderer sowie Großspender zur Verfügung steht. Auch kann so die Sichtbarkeit der Vereinsarbeit weiter gefördert werden. Darüber hinaus wird eine Strategiegruppe eingerichtet, die sich mit den Möglichkeiten dezentraler Kulturangebote </w:t>
      </w:r>
      <w:r w:rsidR="006A108B">
        <w:rPr>
          <w:szCs w:val="22"/>
        </w:rPr>
        <w:t>auseinandersetzt.</w:t>
      </w:r>
    </w:p>
    <w:sectPr w:rsidR="007D2BDD" w:rsidRPr="002B1FE3" w:rsidSect="001C4FD4">
      <w:headerReference w:type="even" r:id="rId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4A8" w:rsidRDefault="003544A8" w:rsidP="005D37B4">
      <w:pPr>
        <w:spacing w:after="0" w:line="240" w:lineRule="auto"/>
      </w:pPr>
      <w:r>
        <w:separator/>
      </w:r>
    </w:p>
  </w:endnote>
  <w:endnote w:type="continuationSeparator" w:id="0">
    <w:p w:rsidR="003544A8" w:rsidRDefault="003544A8" w:rsidP="005D3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358"/>
      <w:docPartObj>
        <w:docPartGallery w:val="Page Numbers (Bottom of Page)"/>
        <w:docPartUnique/>
      </w:docPartObj>
    </w:sdtPr>
    <w:sdtContent>
      <w:p w:rsidR="00BF6192" w:rsidRPr="00284550" w:rsidRDefault="00127EE1">
        <w:pPr>
          <w:pStyle w:val="Fuzeile"/>
          <w:jc w:val="right"/>
        </w:pPr>
        <w:fldSimple w:instr=" PAGE   \* MERGEFORMAT ">
          <w:r w:rsidR="0049654D">
            <w:rPr>
              <w:noProof/>
            </w:rPr>
            <w:t>2</w:t>
          </w:r>
        </w:fldSimple>
      </w:p>
    </w:sdtContent>
  </w:sdt>
  <w:p w:rsidR="00BF6192" w:rsidRDefault="00BF619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4A8" w:rsidRDefault="003544A8" w:rsidP="005D37B4">
      <w:pPr>
        <w:spacing w:after="0" w:line="240" w:lineRule="auto"/>
      </w:pPr>
      <w:r>
        <w:separator/>
      </w:r>
    </w:p>
  </w:footnote>
  <w:footnote w:type="continuationSeparator" w:id="0">
    <w:p w:rsidR="003544A8" w:rsidRDefault="003544A8" w:rsidP="005D3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92" w:rsidRDefault="00BF619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192" w:rsidRPr="005D37B4" w:rsidRDefault="00BF6192" w:rsidP="005D37B4">
    <w:pPr>
      <w:pStyle w:val="Kopfzeile"/>
    </w:pPr>
    <w:r w:rsidRPr="00284550">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-549275</wp:posOffset>
          </wp:positionV>
          <wp:extent cx="6519545" cy="552450"/>
          <wp:effectExtent l="1905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1954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6ED8"/>
    <w:multiLevelType w:val="hybridMultilevel"/>
    <w:tmpl w:val="FD02E3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D27095"/>
    <w:multiLevelType w:val="hybridMultilevel"/>
    <w:tmpl w:val="95AC4CC8"/>
    <w:lvl w:ilvl="0" w:tplc="B17A416E">
      <w:start w:val="1"/>
      <w:numFmt w:val="decimal"/>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
    <w:nsid w:val="30D34623"/>
    <w:multiLevelType w:val="hybridMultilevel"/>
    <w:tmpl w:val="405EC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30A1ADC"/>
    <w:multiLevelType w:val="hybridMultilevel"/>
    <w:tmpl w:val="0B46C74E"/>
    <w:lvl w:ilvl="0" w:tplc="BD669784">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nsid w:val="533C7AEF"/>
    <w:multiLevelType w:val="hybridMultilevel"/>
    <w:tmpl w:val="F8DCA8DC"/>
    <w:lvl w:ilvl="0" w:tplc="1952B5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9036BCF"/>
    <w:multiLevelType w:val="hybridMultilevel"/>
    <w:tmpl w:val="F4B0CD16"/>
    <w:lvl w:ilvl="0" w:tplc="909890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4F2686"/>
    <w:multiLevelType w:val="multilevel"/>
    <w:tmpl w:val="BDACF222"/>
    <w:lvl w:ilvl="0">
      <w:start w:val="1"/>
      <w:numFmt w:val="decimal"/>
      <w:isLgl/>
      <w:lvlText w:val="%1"/>
      <w:lvlJc w:val="left"/>
      <w:pPr>
        <w:tabs>
          <w:tab w:val="num" w:pos="2835"/>
        </w:tabs>
        <w:ind w:left="2835" w:hanging="567"/>
      </w:pPr>
      <w:rPr>
        <w:rFonts w:ascii="Arial" w:hAnsi="Arial" w:hint="default"/>
        <w:color w:val="auto"/>
        <w:sz w:val="36"/>
      </w:rPr>
    </w:lvl>
    <w:lvl w:ilvl="1">
      <w:start w:val="1"/>
      <w:numFmt w:val="decimal"/>
      <w:pStyle w:val="berschrift2"/>
      <w:lvlText w:val="%1.%2"/>
      <w:lvlJc w:val="left"/>
      <w:pPr>
        <w:tabs>
          <w:tab w:val="num" w:pos="2844"/>
        </w:tabs>
        <w:ind w:left="2844" w:hanging="576"/>
      </w:pPr>
      <w:rPr>
        <w:rFonts w:hint="default"/>
        <w:color w:val="auto"/>
      </w:rPr>
    </w:lvl>
    <w:lvl w:ilvl="2">
      <w:start w:val="1"/>
      <w:numFmt w:val="decimal"/>
      <w:pStyle w:val="berschrift3"/>
      <w:lvlText w:val="%1.%2.%3"/>
      <w:lvlJc w:val="left"/>
      <w:pPr>
        <w:tabs>
          <w:tab w:val="num" w:pos="2988"/>
        </w:tabs>
        <w:ind w:left="2988" w:hanging="720"/>
      </w:pPr>
      <w:rPr>
        <w:rFonts w:hint="default"/>
      </w:rPr>
    </w:lvl>
    <w:lvl w:ilvl="3">
      <w:start w:val="1"/>
      <w:numFmt w:val="decimal"/>
      <w:pStyle w:val="berschrift4"/>
      <w:lvlText w:val="%1.%2.%3.%4"/>
      <w:lvlJc w:val="left"/>
      <w:pPr>
        <w:tabs>
          <w:tab w:val="num" w:pos="3132"/>
        </w:tabs>
        <w:ind w:left="3132" w:hanging="864"/>
      </w:pPr>
      <w:rPr>
        <w:rFonts w:hint="default"/>
      </w:rPr>
    </w:lvl>
    <w:lvl w:ilvl="4">
      <w:start w:val="1"/>
      <w:numFmt w:val="decimal"/>
      <w:pStyle w:val="berschrift5"/>
      <w:lvlText w:val="%1.%2.%3.%4.%5"/>
      <w:lvlJc w:val="left"/>
      <w:pPr>
        <w:tabs>
          <w:tab w:val="num" w:pos="3276"/>
        </w:tabs>
        <w:ind w:left="3276" w:hanging="1008"/>
      </w:pPr>
      <w:rPr>
        <w:rFonts w:hint="default"/>
      </w:rPr>
    </w:lvl>
    <w:lvl w:ilvl="5">
      <w:start w:val="1"/>
      <w:numFmt w:val="decimal"/>
      <w:pStyle w:val="berschrift6"/>
      <w:lvlText w:val="%1.%2.%3.%4.%5.%6"/>
      <w:lvlJc w:val="left"/>
      <w:pPr>
        <w:tabs>
          <w:tab w:val="num" w:pos="3420"/>
        </w:tabs>
        <w:ind w:left="3420" w:hanging="1152"/>
      </w:pPr>
      <w:rPr>
        <w:rFonts w:hint="default"/>
      </w:rPr>
    </w:lvl>
    <w:lvl w:ilvl="6">
      <w:start w:val="1"/>
      <w:numFmt w:val="decimal"/>
      <w:pStyle w:val="berschrift7"/>
      <w:lvlText w:val="%1.%2.%3.%4.%5.%6.%7"/>
      <w:lvlJc w:val="left"/>
      <w:pPr>
        <w:tabs>
          <w:tab w:val="num" w:pos="3572"/>
        </w:tabs>
        <w:ind w:left="3572" w:hanging="1304"/>
      </w:pPr>
      <w:rPr>
        <w:rFonts w:hint="default"/>
      </w:rPr>
    </w:lvl>
    <w:lvl w:ilvl="7">
      <w:start w:val="1"/>
      <w:numFmt w:val="decimal"/>
      <w:pStyle w:val="berschrift8"/>
      <w:lvlText w:val="%1.%2.%3.%4.%5.%6.%7.%8"/>
      <w:lvlJc w:val="left"/>
      <w:pPr>
        <w:tabs>
          <w:tab w:val="num" w:pos="3708"/>
        </w:tabs>
        <w:ind w:left="3708" w:hanging="1440"/>
      </w:pPr>
      <w:rPr>
        <w:rFonts w:hint="default"/>
      </w:rPr>
    </w:lvl>
    <w:lvl w:ilvl="8">
      <w:start w:val="1"/>
      <w:numFmt w:val="decimal"/>
      <w:pStyle w:val="berschrift9"/>
      <w:lvlText w:val="%1.%2.%3.%4.%5.%6.%7.%8.%9"/>
      <w:lvlJc w:val="left"/>
      <w:pPr>
        <w:tabs>
          <w:tab w:val="num" w:pos="3852"/>
        </w:tabs>
        <w:ind w:left="3852" w:hanging="1584"/>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931274"/>
    <w:rsid w:val="00002B29"/>
    <w:rsid w:val="00003348"/>
    <w:rsid w:val="00023910"/>
    <w:rsid w:val="00046CC8"/>
    <w:rsid w:val="00051253"/>
    <w:rsid w:val="00077D91"/>
    <w:rsid w:val="000B70E0"/>
    <w:rsid w:val="000C34D1"/>
    <w:rsid w:val="000F0360"/>
    <w:rsid w:val="00127EE1"/>
    <w:rsid w:val="00171B4B"/>
    <w:rsid w:val="00187ED5"/>
    <w:rsid w:val="001A0522"/>
    <w:rsid w:val="001B1A00"/>
    <w:rsid w:val="001C4FD4"/>
    <w:rsid w:val="001D4321"/>
    <w:rsid w:val="001D6BB1"/>
    <w:rsid w:val="00211676"/>
    <w:rsid w:val="00213655"/>
    <w:rsid w:val="002200F5"/>
    <w:rsid w:val="00227D00"/>
    <w:rsid w:val="00232B76"/>
    <w:rsid w:val="00235768"/>
    <w:rsid w:val="0026436B"/>
    <w:rsid w:val="00266378"/>
    <w:rsid w:val="00284550"/>
    <w:rsid w:val="00290175"/>
    <w:rsid w:val="002B1FE3"/>
    <w:rsid w:val="002E754D"/>
    <w:rsid w:val="00320525"/>
    <w:rsid w:val="00343715"/>
    <w:rsid w:val="00347831"/>
    <w:rsid w:val="003544A8"/>
    <w:rsid w:val="003576B7"/>
    <w:rsid w:val="0036345A"/>
    <w:rsid w:val="00394D32"/>
    <w:rsid w:val="003B2C93"/>
    <w:rsid w:val="003C05DE"/>
    <w:rsid w:val="003C37C6"/>
    <w:rsid w:val="003E2D03"/>
    <w:rsid w:val="003E4318"/>
    <w:rsid w:val="003F0B47"/>
    <w:rsid w:val="003F0DC8"/>
    <w:rsid w:val="00400D31"/>
    <w:rsid w:val="00404AAA"/>
    <w:rsid w:val="004070BA"/>
    <w:rsid w:val="00413C3B"/>
    <w:rsid w:val="00431352"/>
    <w:rsid w:val="00441CCD"/>
    <w:rsid w:val="00460F66"/>
    <w:rsid w:val="0046110E"/>
    <w:rsid w:val="00493D63"/>
    <w:rsid w:val="0049654D"/>
    <w:rsid w:val="004A28F6"/>
    <w:rsid w:val="004D74BF"/>
    <w:rsid w:val="00510D93"/>
    <w:rsid w:val="005246D1"/>
    <w:rsid w:val="00530110"/>
    <w:rsid w:val="0055422D"/>
    <w:rsid w:val="0057694E"/>
    <w:rsid w:val="005A3C58"/>
    <w:rsid w:val="005D37B4"/>
    <w:rsid w:val="005D5FAE"/>
    <w:rsid w:val="006556F5"/>
    <w:rsid w:val="00691046"/>
    <w:rsid w:val="006A108B"/>
    <w:rsid w:val="006B0044"/>
    <w:rsid w:val="006C2E91"/>
    <w:rsid w:val="006C3D5A"/>
    <w:rsid w:val="006D1CB6"/>
    <w:rsid w:val="00712534"/>
    <w:rsid w:val="00732D41"/>
    <w:rsid w:val="007331CA"/>
    <w:rsid w:val="007476DA"/>
    <w:rsid w:val="00753EF3"/>
    <w:rsid w:val="007755FC"/>
    <w:rsid w:val="007A25F1"/>
    <w:rsid w:val="007D2BDD"/>
    <w:rsid w:val="007D69DF"/>
    <w:rsid w:val="00850BC2"/>
    <w:rsid w:val="00867593"/>
    <w:rsid w:val="008B42A0"/>
    <w:rsid w:val="008E51FC"/>
    <w:rsid w:val="008F5CEF"/>
    <w:rsid w:val="00912EE5"/>
    <w:rsid w:val="009200E8"/>
    <w:rsid w:val="0092285F"/>
    <w:rsid w:val="00931274"/>
    <w:rsid w:val="00942655"/>
    <w:rsid w:val="0094748B"/>
    <w:rsid w:val="00964B4A"/>
    <w:rsid w:val="009751F2"/>
    <w:rsid w:val="009816AA"/>
    <w:rsid w:val="00996BA9"/>
    <w:rsid w:val="00997D73"/>
    <w:rsid w:val="009A62BF"/>
    <w:rsid w:val="009A704D"/>
    <w:rsid w:val="00A11FD3"/>
    <w:rsid w:val="00A26BB0"/>
    <w:rsid w:val="00A37660"/>
    <w:rsid w:val="00A6010B"/>
    <w:rsid w:val="00A6173E"/>
    <w:rsid w:val="00A82488"/>
    <w:rsid w:val="00A84229"/>
    <w:rsid w:val="00A87AB7"/>
    <w:rsid w:val="00AA3702"/>
    <w:rsid w:val="00AD3EFB"/>
    <w:rsid w:val="00AE27FB"/>
    <w:rsid w:val="00AF2D70"/>
    <w:rsid w:val="00B202D1"/>
    <w:rsid w:val="00B21103"/>
    <w:rsid w:val="00BA49EC"/>
    <w:rsid w:val="00BC107C"/>
    <w:rsid w:val="00BD08E7"/>
    <w:rsid w:val="00BD1E3D"/>
    <w:rsid w:val="00BD3971"/>
    <w:rsid w:val="00BF6192"/>
    <w:rsid w:val="00BF6C1A"/>
    <w:rsid w:val="00C075D6"/>
    <w:rsid w:val="00C16237"/>
    <w:rsid w:val="00C47ED9"/>
    <w:rsid w:val="00C73114"/>
    <w:rsid w:val="00C74C34"/>
    <w:rsid w:val="00C82068"/>
    <w:rsid w:val="00C826A8"/>
    <w:rsid w:val="00C93E07"/>
    <w:rsid w:val="00CC60AC"/>
    <w:rsid w:val="00CE34ED"/>
    <w:rsid w:val="00D01288"/>
    <w:rsid w:val="00D226FF"/>
    <w:rsid w:val="00D33F5D"/>
    <w:rsid w:val="00D42F33"/>
    <w:rsid w:val="00D50FE2"/>
    <w:rsid w:val="00D609E5"/>
    <w:rsid w:val="00DA2056"/>
    <w:rsid w:val="00DF3B45"/>
    <w:rsid w:val="00DF6E7C"/>
    <w:rsid w:val="00E05C03"/>
    <w:rsid w:val="00E144F7"/>
    <w:rsid w:val="00E15CCD"/>
    <w:rsid w:val="00E32D8A"/>
    <w:rsid w:val="00E864BC"/>
    <w:rsid w:val="00EC13A9"/>
    <w:rsid w:val="00ED2151"/>
    <w:rsid w:val="00EE14D5"/>
    <w:rsid w:val="00EE3ED5"/>
    <w:rsid w:val="00EF7036"/>
    <w:rsid w:val="00F16991"/>
    <w:rsid w:val="00F40FA6"/>
    <w:rsid w:val="00F64C64"/>
    <w:rsid w:val="00F82FBD"/>
    <w:rsid w:val="00FB6AD8"/>
    <w:rsid w:val="00FD3F31"/>
    <w:rsid w:val="00FD441D"/>
    <w:rsid w:val="00FD73B1"/>
    <w:rsid w:val="00FE2138"/>
    <w:rsid w:val="00FE28B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1274"/>
    <w:pPr>
      <w:spacing w:after="260" w:line="260" w:lineRule="atLeast"/>
    </w:pPr>
    <w:rPr>
      <w:rFonts w:ascii="Arial" w:eastAsia="Times New Roman" w:hAnsi="Arial" w:cs="Times New Roman"/>
      <w:szCs w:val="20"/>
      <w:lang w:eastAsia="de-DE"/>
    </w:rPr>
  </w:style>
  <w:style w:type="paragraph" w:styleId="berschrift1">
    <w:name w:val="heading 1"/>
    <w:aliases w:val="1 ghost,g,ghost,Ghost,1ghost,Ghost +,h1,Chapter Number,Divider Page Text,og,H1,IV Überschrift 1,IV Überschrift 11,new page/chapter,h11,new page/chapter1,h12,new page/chapter2,h111,new page/chapter11,h13,new page/chapter3,h112,h14,h113,Part"/>
    <w:basedOn w:val="Standard"/>
    <w:next w:val="StandardBericht"/>
    <w:link w:val="berschrift1Zchn"/>
    <w:autoRedefine/>
    <w:uiPriority w:val="99"/>
    <w:qFormat/>
    <w:rsid w:val="000B70E0"/>
    <w:pPr>
      <w:keepNext/>
      <w:keepLines/>
      <w:tabs>
        <w:tab w:val="left" w:pos="567"/>
        <w:tab w:val="left" w:pos="708"/>
      </w:tabs>
      <w:suppressAutoHyphens/>
      <w:spacing w:after="240" w:line="440" w:lineRule="atLeast"/>
      <w:outlineLvl w:val="0"/>
    </w:pPr>
    <w:rPr>
      <w:b/>
      <w:bCs/>
      <w:kern w:val="36"/>
      <w:sz w:val="36"/>
    </w:rPr>
  </w:style>
  <w:style w:type="paragraph" w:styleId="berschrift2">
    <w:name w:val="heading 2"/>
    <w:basedOn w:val="Standard"/>
    <w:next w:val="StandardBericht"/>
    <w:link w:val="berschrift2Zchn"/>
    <w:autoRedefine/>
    <w:uiPriority w:val="99"/>
    <w:qFormat/>
    <w:rsid w:val="00931274"/>
    <w:pPr>
      <w:keepNext/>
      <w:keepLines/>
      <w:numPr>
        <w:ilvl w:val="1"/>
        <w:numId w:val="1"/>
      </w:numPr>
      <w:tabs>
        <w:tab w:val="clear" w:pos="2844"/>
        <w:tab w:val="left" w:pos="567"/>
        <w:tab w:val="num" w:pos="1985"/>
      </w:tabs>
      <w:suppressAutoHyphens/>
      <w:spacing w:after="360" w:line="360" w:lineRule="atLeast"/>
      <w:ind w:left="567"/>
      <w:outlineLvl w:val="1"/>
    </w:pPr>
    <w:rPr>
      <w:b/>
      <w:sz w:val="28"/>
    </w:rPr>
  </w:style>
  <w:style w:type="paragraph" w:styleId="berschrift3">
    <w:name w:val="heading 3"/>
    <w:basedOn w:val="Standard"/>
    <w:next w:val="StandardBericht"/>
    <w:link w:val="berschrift3Zchn"/>
    <w:uiPriority w:val="99"/>
    <w:qFormat/>
    <w:rsid w:val="00931274"/>
    <w:pPr>
      <w:keepNext/>
      <w:keepLines/>
      <w:numPr>
        <w:ilvl w:val="2"/>
        <w:numId w:val="1"/>
      </w:numPr>
      <w:tabs>
        <w:tab w:val="left" w:pos="3119"/>
      </w:tabs>
      <w:suppressAutoHyphens/>
      <w:outlineLvl w:val="2"/>
    </w:pPr>
    <w:rPr>
      <w:b/>
    </w:rPr>
  </w:style>
  <w:style w:type="paragraph" w:styleId="berschrift4">
    <w:name w:val="heading 4"/>
    <w:basedOn w:val="Standard"/>
    <w:next w:val="StandardBericht"/>
    <w:link w:val="berschrift4Zchn"/>
    <w:uiPriority w:val="99"/>
    <w:qFormat/>
    <w:rsid w:val="00931274"/>
    <w:pPr>
      <w:keepNext/>
      <w:keepLines/>
      <w:numPr>
        <w:ilvl w:val="3"/>
        <w:numId w:val="1"/>
      </w:numPr>
      <w:suppressAutoHyphens/>
      <w:outlineLvl w:val="3"/>
    </w:pPr>
  </w:style>
  <w:style w:type="paragraph" w:styleId="berschrift5">
    <w:name w:val="heading 5"/>
    <w:basedOn w:val="Standard"/>
    <w:next w:val="StandardBericht"/>
    <w:link w:val="berschrift5Zchn"/>
    <w:uiPriority w:val="99"/>
    <w:qFormat/>
    <w:rsid w:val="00931274"/>
    <w:pPr>
      <w:keepNext/>
      <w:keepLines/>
      <w:numPr>
        <w:ilvl w:val="4"/>
        <w:numId w:val="1"/>
      </w:numPr>
      <w:tabs>
        <w:tab w:val="left" w:pos="3402"/>
      </w:tabs>
      <w:suppressAutoHyphens/>
      <w:outlineLvl w:val="4"/>
    </w:pPr>
  </w:style>
  <w:style w:type="paragraph" w:styleId="berschrift6">
    <w:name w:val="heading 6"/>
    <w:basedOn w:val="Standard"/>
    <w:next w:val="StandardBericht"/>
    <w:link w:val="berschrift6Zchn"/>
    <w:uiPriority w:val="99"/>
    <w:qFormat/>
    <w:rsid w:val="00931274"/>
    <w:pPr>
      <w:keepNext/>
      <w:keepLines/>
      <w:numPr>
        <w:ilvl w:val="5"/>
        <w:numId w:val="1"/>
      </w:numPr>
      <w:suppressAutoHyphens/>
      <w:outlineLvl w:val="5"/>
    </w:pPr>
  </w:style>
  <w:style w:type="paragraph" w:styleId="berschrift7">
    <w:name w:val="heading 7"/>
    <w:basedOn w:val="Standard"/>
    <w:next w:val="Standardeinzug"/>
    <w:link w:val="berschrift7Zchn"/>
    <w:qFormat/>
    <w:rsid w:val="00931274"/>
    <w:pPr>
      <w:numPr>
        <w:ilvl w:val="6"/>
        <w:numId w:val="1"/>
      </w:numPr>
      <w:outlineLvl w:val="6"/>
    </w:pPr>
    <w:rPr>
      <w:i/>
    </w:rPr>
  </w:style>
  <w:style w:type="paragraph" w:styleId="berschrift8">
    <w:name w:val="heading 8"/>
    <w:basedOn w:val="Standard"/>
    <w:next w:val="Standardeinzug"/>
    <w:link w:val="berschrift8Zchn"/>
    <w:qFormat/>
    <w:rsid w:val="00931274"/>
    <w:pPr>
      <w:numPr>
        <w:ilvl w:val="7"/>
        <w:numId w:val="1"/>
      </w:numPr>
      <w:outlineLvl w:val="7"/>
    </w:pPr>
    <w:rPr>
      <w:i/>
    </w:rPr>
  </w:style>
  <w:style w:type="paragraph" w:styleId="berschrift9">
    <w:name w:val="heading 9"/>
    <w:basedOn w:val="Standard"/>
    <w:next w:val="Standardeinzug"/>
    <w:link w:val="berschrift9Zchn"/>
    <w:qFormat/>
    <w:rsid w:val="00931274"/>
    <w:pPr>
      <w:numPr>
        <w:ilvl w:val="8"/>
        <w:numId w:val="1"/>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ghost Zchn,g Zchn,ghost Zchn,Ghost Zchn,1ghost Zchn,Ghost + Zchn,h1 Zchn,Chapter Number Zchn,Divider Page Text Zchn,og Zchn,H1 Zchn,IV Überschrift 1 Zchn,IV Überschrift 11 Zchn,new page/chapter Zchn,h11 Zchn,new page/chapter1 Zchn"/>
    <w:basedOn w:val="Absatz-Standardschriftart"/>
    <w:link w:val="berschrift1"/>
    <w:uiPriority w:val="99"/>
    <w:rsid w:val="000B70E0"/>
    <w:rPr>
      <w:rFonts w:ascii="Arial" w:eastAsia="Times New Roman" w:hAnsi="Arial" w:cs="Times New Roman"/>
      <w:b/>
      <w:bCs/>
      <w:kern w:val="36"/>
      <w:sz w:val="36"/>
      <w:szCs w:val="20"/>
      <w:lang w:eastAsia="de-DE"/>
    </w:rPr>
  </w:style>
  <w:style w:type="character" w:customStyle="1" w:styleId="berschrift2Zchn">
    <w:name w:val="Überschrift 2 Zchn"/>
    <w:basedOn w:val="Absatz-Standardschriftart"/>
    <w:link w:val="berschrift2"/>
    <w:uiPriority w:val="99"/>
    <w:rsid w:val="00931274"/>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931274"/>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uiPriority w:val="99"/>
    <w:rsid w:val="00931274"/>
    <w:rPr>
      <w:rFonts w:ascii="Arial" w:eastAsia="Times New Roman" w:hAnsi="Arial" w:cs="Times New Roman"/>
      <w:szCs w:val="20"/>
      <w:lang w:eastAsia="de-DE"/>
    </w:rPr>
  </w:style>
  <w:style w:type="character" w:customStyle="1" w:styleId="berschrift5Zchn">
    <w:name w:val="Überschrift 5 Zchn"/>
    <w:basedOn w:val="Absatz-Standardschriftart"/>
    <w:link w:val="berschrift5"/>
    <w:uiPriority w:val="99"/>
    <w:rsid w:val="00931274"/>
    <w:rPr>
      <w:rFonts w:ascii="Arial" w:eastAsia="Times New Roman" w:hAnsi="Arial" w:cs="Times New Roman"/>
      <w:szCs w:val="20"/>
      <w:lang w:eastAsia="de-DE"/>
    </w:rPr>
  </w:style>
  <w:style w:type="character" w:customStyle="1" w:styleId="berschrift6Zchn">
    <w:name w:val="Überschrift 6 Zchn"/>
    <w:basedOn w:val="Absatz-Standardschriftart"/>
    <w:link w:val="berschrift6"/>
    <w:uiPriority w:val="99"/>
    <w:rsid w:val="00931274"/>
    <w:rPr>
      <w:rFonts w:ascii="Arial" w:eastAsia="Times New Roman" w:hAnsi="Arial" w:cs="Times New Roman"/>
      <w:szCs w:val="20"/>
      <w:lang w:eastAsia="de-DE"/>
    </w:rPr>
  </w:style>
  <w:style w:type="character" w:customStyle="1" w:styleId="berschrift7Zchn">
    <w:name w:val="Überschrift 7 Zchn"/>
    <w:basedOn w:val="Absatz-Standardschriftart"/>
    <w:link w:val="berschrift7"/>
    <w:rsid w:val="00931274"/>
    <w:rPr>
      <w:rFonts w:ascii="Arial" w:eastAsia="Times New Roman" w:hAnsi="Arial" w:cs="Times New Roman"/>
      <w:i/>
      <w:szCs w:val="20"/>
      <w:lang w:eastAsia="de-DE"/>
    </w:rPr>
  </w:style>
  <w:style w:type="character" w:customStyle="1" w:styleId="berschrift8Zchn">
    <w:name w:val="Überschrift 8 Zchn"/>
    <w:basedOn w:val="Absatz-Standardschriftart"/>
    <w:link w:val="berschrift8"/>
    <w:rsid w:val="00931274"/>
    <w:rPr>
      <w:rFonts w:ascii="Arial" w:eastAsia="Times New Roman" w:hAnsi="Arial" w:cs="Times New Roman"/>
      <w:i/>
      <w:szCs w:val="20"/>
      <w:lang w:eastAsia="de-DE"/>
    </w:rPr>
  </w:style>
  <w:style w:type="character" w:customStyle="1" w:styleId="berschrift9Zchn">
    <w:name w:val="Überschrift 9 Zchn"/>
    <w:basedOn w:val="Absatz-Standardschriftart"/>
    <w:link w:val="berschrift9"/>
    <w:rsid w:val="00931274"/>
    <w:rPr>
      <w:rFonts w:ascii="Arial" w:eastAsia="Times New Roman" w:hAnsi="Arial" w:cs="Times New Roman"/>
      <w:i/>
      <w:szCs w:val="20"/>
      <w:lang w:eastAsia="de-DE"/>
    </w:rPr>
  </w:style>
  <w:style w:type="paragraph" w:customStyle="1" w:styleId="StandardBericht">
    <w:name w:val="StandardBericht"/>
    <w:basedOn w:val="Standard"/>
    <w:link w:val="StandardBerichtZchn"/>
    <w:qFormat/>
    <w:rsid w:val="00931274"/>
    <w:pPr>
      <w:ind w:left="2268"/>
    </w:pPr>
  </w:style>
  <w:style w:type="character" w:customStyle="1" w:styleId="StandardBerichtZchn">
    <w:name w:val="StandardBericht Zchn"/>
    <w:basedOn w:val="Absatz-Standardschriftart"/>
    <w:link w:val="StandardBericht"/>
    <w:rsid w:val="00931274"/>
    <w:rPr>
      <w:rFonts w:ascii="Arial" w:eastAsia="Times New Roman" w:hAnsi="Arial" w:cs="Times New Roman"/>
      <w:szCs w:val="20"/>
      <w:lang w:eastAsia="de-DE"/>
    </w:rPr>
  </w:style>
  <w:style w:type="paragraph" w:styleId="Standardeinzug">
    <w:name w:val="Normal Indent"/>
    <w:basedOn w:val="Standard"/>
    <w:uiPriority w:val="99"/>
    <w:semiHidden/>
    <w:unhideWhenUsed/>
    <w:rsid w:val="00931274"/>
    <w:pPr>
      <w:ind w:left="708"/>
    </w:pPr>
  </w:style>
  <w:style w:type="paragraph" w:styleId="Sprechblasentext">
    <w:name w:val="Balloon Text"/>
    <w:basedOn w:val="Standard"/>
    <w:link w:val="SprechblasentextZchn"/>
    <w:uiPriority w:val="99"/>
    <w:semiHidden/>
    <w:unhideWhenUsed/>
    <w:rsid w:val="009312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27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D37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7B4"/>
    <w:rPr>
      <w:rFonts w:ascii="Arial" w:eastAsia="Times New Roman" w:hAnsi="Arial" w:cs="Times New Roman"/>
      <w:szCs w:val="20"/>
      <w:lang w:eastAsia="de-DE"/>
    </w:rPr>
  </w:style>
  <w:style w:type="paragraph" w:styleId="Fuzeile">
    <w:name w:val="footer"/>
    <w:basedOn w:val="Standard"/>
    <w:link w:val="FuzeileZchn"/>
    <w:uiPriority w:val="99"/>
    <w:unhideWhenUsed/>
    <w:rsid w:val="005D37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7B4"/>
    <w:rPr>
      <w:rFonts w:ascii="Arial" w:eastAsia="Times New Roman" w:hAnsi="Arial" w:cs="Times New Roman"/>
      <w:szCs w:val="20"/>
      <w:lang w:eastAsia="de-DE"/>
    </w:rPr>
  </w:style>
  <w:style w:type="character" w:styleId="Hyperlink">
    <w:name w:val="Hyperlink"/>
    <w:basedOn w:val="Absatz-Standardschriftart"/>
    <w:uiPriority w:val="99"/>
    <w:semiHidden/>
    <w:unhideWhenUsed/>
    <w:rsid w:val="00712534"/>
    <w:rPr>
      <w:color w:val="0000FF"/>
      <w:u w:val="single"/>
    </w:rPr>
  </w:style>
  <w:style w:type="character" w:styleId="Kommentarzeichen">
    <w:name w:val="annotation reference"/>
    <w:basedOn w:val="Absatz-Standardschriftart"/>
    <w:uiPriority w:val="99"/>
    <w:semiHidden/>
    <w:unhideWhenUsed/>
    <w:rsid w:val="00D33F5D"/>
    <w:rPr>
      <w:sz w:val="16"/>
      <w:szCs w:val="16"/>
    </w:rPr>
  </w:style>
  <w:style w:type="paragraph" w:styleId="Kommentartext">
    <w:name w:val="annotation text"/>
    <w:basedOn w:val="Standard"/>
    <w:link w:val="KommentartextZchn"/>
    <w:uiPriority w:val="99"/>
    <w:semiHidden/>
    <w:unhideWhenUsed/>
    <w:rsid w:val="00D33F5D"/>
    <w:pPr>
      <w:spacing w:line="240" w:lineRule="auto"/>
    </w:pPr>
    <w:rPr>
      <w:sz w:val="20"/>
    </w:rPr>
  </w:style>
  <w:style w:type="character" w:customStyle="1" w:styleId="KommentartextZchn">
    <w:name w:val="Kommentartext Zchn"/>
    <w:basedOn w:val="Absatz-Standardschriftart"/>
    <w:link w:val="Kommentartext"/>
    <w:uiPriority w:val="99"/>
    <w:semiHidden/>
    <w:rsid w:val="00D33F5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33F5D"/>
    <w:rPr>
      <w:b/>
      <w:bCs/>
    </w:rPr>
  </w:style>
  <w:style w:type="character" w:customStyle="1" w:styleId="KommentarthemaZchn">
    <w:name w:val="Kommentarthema Zchn"/>
    <w:basedOn w:val="KommentartextZchn"/>
    <w:link w:val="Kommentarthema"/>
    <w:uiPriority w:val="99"/>
    <w:semiHidden/>
    <w:rsid w:val="00D33F5D"/>
    <w:rPr>
      <w:b/>
      <w:bCs/>
    </w:rPr>
  </w:style>
  <w:style w:type="paragraph" w:styleId="Listenabsatz">
    <w:name w:val="List Paragraph"/>
    <w:basedOn w:val="Standard"/>
    <w:uiPriority w:val="34"/>
    <w:qFormat/>
    <w:rsid w:val="00C826A8"/>
    <w:pPr>
      <w:ind w:left="720"/>
      <w:contextualSpacing/>
    </w:pPr>
  </w:style>
  <w:style w:type="paragraph" w:styleId="StandardWeb">
    <w:name w:val="Normal (Web)"/>
    <w:basedOn w:val="Standard"/>
    <w:uiPriority w:val="99"/>
    <w:semiHidden/>
    <w:unhideWhenUsed/>
    <w:rsid w:val="004A28F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7157158">
      <w:bodyDiv w:val="1"/>
      <w:marLeft w:val="0"/>
      <w:marRight w:val="0"/>
      <w:marTop w:val="0"/>
      <w:marBottom w:val="0"/>
      <w:divBdr>
        <w:top w:val="none" w:sz="0" w:space="0" w:color="auto"/>
        <w:left w:val="none" w:sz="0" w:space="0" w:color="auto"/>
        <w:bottom w:val="none" w:sz="0" w:space="0" w:color="auto"/>
        <w:right w:val="none" w:sz="0" w:space="0" w:color="auto"/>
      </w:divBdr>
    </w:div>
    <w:div w:id="811098440">
      <w:bodyDiv w:val="1"/>
      <w:marLeft w:val="0"/>
      <w:marRight w:val="0"/>
      <w:marTop w:val="0"/>
      <w:marBottom w:val="0"/>
      <w:divBdr>
        <w:top w:val="none" w:sz="0" w:space="0" w:color="auto"/>
        <w:left w:val="none" w:sz="0" w:space="0" w:color="auto"/>
        <w:bottom w:val="none" w:sz="0" w:space="0" w:color="auto"/>
        <w:right w:val="none" w:sz="0" w:space="0" w:color="auto"/>
      </w:divBdr>
    </w:div>
    <w:div w:id="941105299">
      <w:bodyDiv w:val="1"/>
      <w:marLeft w:val="0"/>
      <w:marRight w:val="0"/>
      <w:marTop w:val="0"/>
      <w:marBottom w:val="0"/>
      <w:divBdr>
        <w:top w:val="none" w:sz="0" w:space="0" w:color="auto"/>
        <w:left w:val="none" w:sz="0" w:space="0" w:color="auto"/>
        <w:bottom w:val="none" w:sz="0" w:space="0" w:color="auto"/>
        <w:right w:val="none" w:sz="0" w:space="0" w:color="auto"/>
      </w:divBdr>
    </w:div>
    <w:div w:id="1513301428">
      <w:bodyDiv w:val="1"/>
      <w:marLeft w:val="0"/>
      <w:marRight w:val="0"/>
      <w:marTop w:val="0"/>
      <w:marBottom w:val="0"/>
      <w:divBdr>
        <w:top w:val="none" w:sz="0" w:space="0" w:color="auto"/>
        <w:left w:val="none" w:sz="0" w:space="0" w:color="auto"/>
        <w:bottom w:val="none" w:sz="0" w:space="0" w:color="auto"/>
        <w:right w:val="none" w:sz="0" w:space="0" w:color="auto"/>
      </w:divBdr>
    </w:div>
    <w:div w:id="1629430396">
      <w:bodyDiv w:val="1"/>
      <w:marLeft w:val="0"/>
      <w:marRight w:val="0"/>
      <w:marTop w:val="0"/>
      <w:marBottom w:val="0"/>
      <w:divBdr>
        <w:top w:val="none" w:sz="0" w:space="0" w:color="auto"/>
        <w:left w:val="none" w:sz="0" w:space="0" w:color="auto"/>
        <w:bottom w:val="none" w:sz="0" w:space="0" w:color="auto"/>
        <w:right w:val="none" w:sz="0" w:space="0" w:color="auto"/>
      </w:divBdr>
    </w:div>
    <w:div w:id="189458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2449-1590-4D40-B8C7-C30984DE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Prognos AG</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mehlin</dc:creator>
  <cp:lastModifiedBy>riede12</cp:lastModifiedBy>
  <cp:revision>7</cp:revision>
  <cp:lastPrinted>2013-02-25T13:13:00Z</cp:lastPrinted>
  <dcterms:created xsi:type="dcterms:W3CDTF">2013-03-18T16:53:00Z</dcterms:created>
  <dcterms:modified xsi:type="dcterms:W3CDTF">2013-03-20T08:32:00Z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d.wilkskamp@gmail.com@www.mendeley.com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